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発明説明シート（IT・システム発明用）</w:t>
      </w:r>
    </w:p>
    <w:p>
      <w:r>
        <w:rPr>
          <w:color w:val="555555"/>
          <w:sz w:val="18"/>
        </w:rPr>
        <w:t>知的財産事務所EVORIX｜特許のご相談前にご記入いただくと、初回相談がスムーズになります。</w:t>
        <w:br/>
        <w:t>すべて埋まらなくても大丈夫です。分かる範囲でご記入ください。弁理士には法律上の守秘義務があります（弁理士法）。</w:t>
      </w:r>
    </w:p>
    <w:p>
      <w:r>
        <w:rPr>
          <w:b/>
          <w:color w:val="1E40AF"/>
          <w:sz w:val="22"/>
        </w:rPr>
        <w:t>1. 発明の名称（仮）</w:t>
      </w:r>
    </w:p>
    <w:p>
      <w:r>
        <w:rPr>
          <w:color w:val="777777"/>
          <w:sz w:val="17"/>
        </w:rPr>
        <w:t>例：顧客データを自動分類するSaaSの推薦処理／在庫予測システムのアルゴリズム改良 など、ひとことで</w:t>
      </w:r>
    </w:p>
    <w:tbl>
      <w:tblPr>
        <w:tblStyle w:val="TableGrid"/>
        <w:tblW w:type="auto" w:w="0"/>
        <w:tblLook w:firstColumn="1" w:firstRow="1" w:lastColumn="0" w:lastRow="0" w:noHBand="0" w:noVBand="1" w:val="04A0"/>
      </w:tblPr>
      <w:tblGrid>
        <w:gridCol w:w="8640"/>
      </w:tblGrid>
      <w:tr>
        <w:tc>
          <w:tcPr>
            <w:tcW w:type="dxa" w:w="8640"/>
          </w:tcPr>
          <w:p>
            <w:r/>
          </w:p>
          <w:p/>
          <w:p/>
          <w:p/>
        </w:tc>
      </w:tr>
    </w:tbl>
    <w:p>
      <w:r>
        <w:rPr>
          <w:b/>
          <w:color w:val="1E40AF"/>
          <w:sz w:val="22"/>
        </w:rPr>
        <w:t>2. どんな課題を解決しますか？</w:t>
      </w:r>
    </w:p>
    <w:p>
      <w:r>
        <w:rPr>
          <w:color w:val="777777"/>
          <w:sz w:val="17"/>
        </w:rPr>
        <w:t>従来のやり方・既存サービスで困っていたこと。誰の、どんな不便・コスト・リスクか</w:t>
      </w:r>
    </w:p>
    <w:tbl>
      <w:tblPr>
        <w:tblStyle w:val="TableGrid"/>
        <w:tblW w:type="auto" w:w="0"/>
        <w:tblLook w:firstColumn="1" w:firstRow="1" w:lastColumn="0" w:lastRow="0" w:noHBand="0" w:noVBand="1" w:val="04A0"/>
      </w:tblPr>
      <w:tblGrid>
        <w:gridCol w:w="8640"/>
      </w:tblGrid>
      <w:tr>
        <w:tc>
          <w:tcPr>
            <w:tcW w:type="dxa" w:w="8640"/>
          </w:tcPr>
          <w:p>
            <w:r/>
          </w:p>
          <w:p/>
          <w:p/>
          <w:p/>
        </w:tc>
      </w:tr>
    </w:tbl>
    <w:p>
      <w:r>
        <w:rPr>
          <w:b/>
          <w:color w:val="1E40AF"/>
          <w:sz w:val="22"/>
        </w:rPr>
        <w:t>3. 解決のしくみ（本発明の内容）</w:t>
      </w:r>
    </w:p>
    <w:p>
      <w:r>
        <w:rPr>
          <w:color w:val="777777"/>
          <w:sz w:val="17"/>
        </w:rPr>
        <w:t>何を入力し、どう処理し、何を出力するか。箇条書きでOK。図があれば別紙添付（手書き可）</w:t>
      </w:r>
    </w:p>
    <w:tbl>
      <w:tblPr>
        <w:tblStyle w:val="TableGrid"/>
        <w:tblW w:type="auto" w:w="0"/>
        <w:tblLook w:firstColumn="1" w:firstRow="1" w:lastColumn="0" w:lastRow="0" w:noHBand="0" w:noVBand="1" w:val="04A0"/>
      </w:tblPr>
      <w:tblGrid>
        <w:gridCol w:w="8640"/>
      </w:tblGrid>
      <w:tr>
        <w:tc>
          <w:tcPr>
            <w:tcW w:type="dxa" w:w="8640"/>
          </w:tcPr>
          <w:p>
            <w:r/>
          </w:p>
          <w:p/>
          <w:p/>
          <w:p/>
        </w:tc>
      </w:tr>
    </w:tbl>
    <w:p>
      <w:r>
        <w:rPr>
          <w:b/>
          <w:color w:val="1E40AF"/>
          <w:sz w:val="22"/>
        </w:rPr>
        <w:t>4. システム構成・処理の流れ</w:t>
      </w:r>
    </w:p>
    <w:p>
      <w:r>
        <w:rPr>
          <w:color w:val="777777"/>
          <w:sz w:val="17"/>
        </w:rPr>
        <w:t>サーバー／クライアント／外部API／DBなどの構成と、処理ステップの順序。画面遷移があれば画面も</w:t>
      </w:r>
    </w:p>
    <w:tbl>
      <w:tblPr>
        <w:tblStyle w:val="TableGrid"/>
        <w:tblW w:type="auto" w:w="0"/>
        <w:tblLook w:firstColumn="1" w:firstRow="1" w:lastColumn="0" w:lastRow="0" w:noHBand="0" w:noVBand="1" w:val="04A0"/>
      </w:tblPr>
      <w:tblGrid>
        <w:gridCol w:w="8640"/>
      </w:tblGrid>
      <w:tr>
        <w:tc>
          <w:tcPr>
            <w:tcW w:type="dxa" w:w="8640"/>
          </w:tcPr>
          <w:p>
            <w:r/>
          </w:p>
          <w:p/>
          <w:p/>
          <w:p/>
        </w:tc>
      </w:tr>
    </w:tbl>
    <w:p>
      <w:r>
        <w:rPr>
          <w:b/>
          <w:color w:val="1E40AF"/>
          <w:sz w:val="22"/>
        </w:rPr>
        <w:t>5. 従来技術・競合サービスとの違い</w:t>
      </w:r>
    </w:p>
    <w:p>
      <w:r>
        <w:rPr>
          <w:color w:val="777777"/>
          <w:sz w:val="17"/>
        </w:rPr>
        <w:t>いちばん近い既存のもの（自社旧製品・競合・論文・公開特許など）と、どこが違うか</w:t>
      </w:r>
    </w:p>
    <w:tbl>
      <w:tblPr>
        <w:tblStyle w:val="TableGrid"/>
        <w:tblW w:type="auto" w:w="0"/>
        <w:tblLook w:firstColumn="1" w:firstRow="1" w:lastColumn="0" w:lastRow="0" w:noHBand="0" w:noVBand="1" w:val="04A0"/>
      </w:tblPr>
      <w:tblGrid>
        <w:gridCol w:w="8640"/>
      </w:tblGrid>
      <w:tr>
        <w:tc>
          <w:tcPr>
            <w:tcW w:type="dxa" w:w="8640"/>
          </w:tcPr>
          <w:p>
            <w:r/>
          </w:p>
          <w:p/>
          <w:p/>
          <w:p/>
        </w:tc>
      </w:tr>
    </w:tbl>
    <w:p>
      <w:r>
        <w:rPr>
          <w:b/>
          <w:color w:val="1E40AF"/>
          <w:sz w:val="22"/>
        </w:rPr>
        <w:t>6. 工夫した点・効果</w:t>
      </w:r>
    </w:p>
    <w:p>
      <w:r>
        <w:rPr>
          <w:color w:val="777777"/>
          <w:sz w:val="17"/>
        </w:rPr>
        <w:t>速くなった／精度が上がった／通信量が減った等、数値があれば理想（なくても可）</w:t>
      </w:r>
    </w:p>
    <w:tbl>
      <w:tblPr>
        <w:tblStyle w:val="TableGrid"/>
        <w:tblW w:type="auto" w:w="0"/>
        <w:tblLook w:firstColumn="1" w:firstRow="1" w:lastColumn="0" w:lastRow="0" w:noHBand="0" w:noVBand="1" w:val="04A0"/>
      </w:tblPr>
      <w:tblGrid>
        <w:gridCol w:w="8640"/>
      </w:tblGrid>
      <w:tr>
        <w:tc>
          <w:tcPr>
            <w:tcW w:type="dxa" w:w="8640"/>
          </w:tcPr>
          <w:p>
            <w:r/>
          </w:p>
          <w:p/>
          <w:p/>
          <w:p/>
        </w:tc>
      </w:tr>
    </w:tbl>
    <w:p>
      <w:r>
        <w:rPr>
          <w:b/>
          <w:color w:val="1E40AF"/>
          <w:sz w:val="22"/>
        </w:rPr>
        <w:t>7. バリエーション・変形例</w:t>
      </w:r>
    </w:p>
    <w:p>
      <w:r>
        <w:rPr>
          <w:color w:val="777777"/>
          <w:sz w:val="17"/>
        </w:rPr>
        <w:t>他の実装方法、適用できる別の業種・用途など、思いつく範囲で</w:t>
      </w:r>
    </w:p>
    <w:tbl>
      <w:tblPr>
        <w:tblStyle w:val="TableGrid"/>
        <w:tblW w:type="auto" w:w="0"/>
        <w:tblLook w:firstColumn="1" w:firstRow="1" w:lastColumn="0" w:lastRow="0" w:noHBand="0" w:noVBand="1" w:val="04A0"/>
      </w:tblPr>
      <w:tblGrid>
        <w:gridCol w:w="8640"/>
      </w:tblGrid>
      <w:tr>
        <w:tc>
          <w:tcPr>
            <w:tcW w:type="dxa" w:w="8640"/>
          </w:tcPr>
          <w:p>
            <w:r/>
          </w:p>
          <w:p/>
          <w:p/>
          <w:p/>
        </w:tc>
      </w:tr>
    </w:tbl>
    <w:p>
      <w:r>
        <w:rPr>
          <w:b/>
          <w:color w:val="1E40AF"/>
          <w:sz w:val="22"/>
        </w:rPr>
        <w:t>8. 公開の予定・実績（重要）</w:t>
      </w:r>
    </w:p>
    <w:p>
      <w:r>
        <w:rPr>
          <w:color w:val="777777"/>
          <w:sz w:val="17"/>
        </w:rPr>
        <w:t>リリース日／プレスリリース／展示会／営業先へのデモ／論文・SNS投稿など、社外に見せた・見せる予定の日付。※出願前の公開は権利化に影響します。既に公開済みでも救済措置がある場合があるので必ずご記入ください</w:t>
      </w:r>
    </w:p>
    <w:tbl>
      <w:tblPr>
        <w:tblStyle w:val="TableGrid"/>
        <w:tblW w:type="auto" w:w="0"/>
        <w:tblLook w:firstColumn="1" w:firstRow="1" w:lastColumn="0" w:lastRow="0" w:noHBand="0" w:noVBand="1" w:val="04A0"/>
      </w:tblPr>
      <w:tblGrid>
        <w:gridCol w:w="8640"/>
      </w:tblGrid>
      <w:tr>
        <w:tc>
          <w:tcPr>
            <w:tcW w:type="dxa" w:w="8640"/>
          </w:tcPr>
          <w:p>
            <w:r/>
          </w:p>
          <w:p/>
          <w:p/>
          <w:p/>
        </w:tc>
      </w:tr>
    </w:tbl>
    <w:p>
      <w:r>
        <w:rPr>
          <w:b/>
          <w:color w:val="1E40AF"/>
          <w:sz w:val="22"/>
        </w:rPr>
        <w:t>9. 開発状況</w:t>
      </w:r>
    </w:p>
    <w:p>
      <w:r>
        <w:rPr>
          <w:color w:val="777777"/>
          <w:sz w:val="17"/>
        </w:rPr>
        <w:t>構想段階／プロトタイプ／開発中／リリース済み</w:t>
      </w:r>
    </w:p>
    <w:tbl>
      <w:tblPr>
        <w:tblStyle w:val="TableGrid"/>
        <w:tblW w:type="auto" w:w="0"/>
        <w:tblLook w:firstColumn="1" w:firstRow="1" w:lastColumn="0" w:lastRow="0" w:noHBand="0" w:noVBand="1" w:val="04A0"/>
      </w:tblPr>
      <w:tblGrid>
        <w:gridCol w:w="8640"/>
      </w:tblGrid>
      <w:tr>
        <w:tc>
          <w:tcPr>
            <w:tcW w:type="dxa" w:w="8640"/>
          </w:tcPr>
          <w:p>
            <w:r/>
          </w:p>
          <w:p/>
          <w:p/>
          <w:p/>
        </w:tc>
      </w:tr>
    </w:tbl>
    <w:p>
      <w:r>
        <w:rPr>
          <w:b/>
          <w:color w:val="1E40AF"/>
          <w:sz w:val="22"/>
        </w:rPr>
        <w:t>10. 出願を急ぐ事情</w:t>
      </w:r>
    </w:p>
    <w:p>
      <w:r>
        <w:rPr>
          <w:color w:val="777777"/>
          <w:sz w:val="17"/>
        </w:rPr>
        <w:t>資金調達・競合の動き・展示会など、スケジュール上の制約があれば</w:t>
      </w:r>
    </w:p>
    <w:tbl>
      <w:tblPr>
        <w:tblStyle w:val="TableGrid"/>
        <w:tblW w:type="auto" w:w="0"/>
        <w:tblLook w:firstColumn="1" w:firstRow="1" w:lastColumn="0" w:lastRow="0" w:noHBand="0" w:noVBand="1" w:val="04A0"/>
      </w:tblPr>
      <w:tblGrid>
        <w:gridCol w:w="8640"/>
      </w:tblGrid>
      <w:tr>
        <w:tc>
          <w:tcPr>
            <w:tcW w:type="dxa" w:w="8640"/>
          </w:tcPr>
          <w:p>
            <w:r/>
          </w:p>
          <w:p/>
          <w:p/>
          <w:p/>
        </w:tc>
      </w:tr>
    </w:tbl>
    <w:p>
      <w:r>
        <w:rPr>
          <w:color w:val="555555"/>
          <w:sz w:val="18"/>
        </w:rPr>
        <w:br/>
        <w:t>知的財産事務所EVORIX　https://www.evorix.jp/inquiry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Yu Gothic" w:hAnsi="Yu Gothic" w:eastAsia="游ゴシック"/>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